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6E" w:rsidRDefault="00894DD4" w:rsidP="0060050D">
      <w:pPr>
        <w:tabs>
          <w:tab w:val="right" w:pos="8364"/>
        </w:tabs>
        <w:spacing w:after="120" w:line="300" w:lineRule="auto"/>
        <w:ind w:firstLine="709"/>
        <w:rPr>
          <w:rFonts w:ascii="Tahoma" w:hAnsi="Tahoma" w:cs="Tahoma"/>
        </w:rPr>
      </w:pPr>
      <w:r w:rsidRPr="00894DD4">
        <w:rPr>
          <w:rFonts w:ascii="Tahoma" w:hAnsi="Tahoma" w:cs="Tahoma"/>
          <w:b/>
          <w:bCs/>
          <w:sz w:val="28"/>
          <w:szCs w:val="28"/>
        </w:rPr>
        <w:t>Saturnin</w:t>
      </w:r>
      <w:r w:rsidR="0073294C" w:rsidRPr="00894DD4">
        <w:rPr>
          <w:rFonts w:ascii="Tahoma" w:hAnsi="Tahoma" w:cs="Tahoma"/>
          <w:sz w:val="28"/>
          <w:szCs w:val="28"/>
        </w:rPr>
        <w:t xml:space="preserve"> </w:t>
      </w:r>
      <w:r w:rsidR="0026566E">
        <w:rPr>
          <w:rFonts w:ascii="Tahoma" w:hAnsi="Tahoma" w:cs="Tahoma"/>
        </w:rPr>
        <w:tab/>
      </w:r>
      <w:r w:rsidR="0026566E" w:rsidRPr="00894DD4">
        <w:rPr>
          <w:rFonts w:ascii="Tahoma" w:hAnsi="Tahoma" w:cs="Tahoma"/>
          <w:i/>
          <w:iCs/>
        </w:rPr>
        <w:t>Zdeněk Jirotka</w:t>
      </w:r>
    </w:p>
    <w:p w:rsidR="0073294C" w:rsidRPr="00894DD4" w:rsidRDefault="0073294C" w:rsidP="0060050D">
      <w:pPr>
        <w:spacing w:after="360" w:line="300" w:lineRule="auto"/>
        <w:ind w:firstLine="709"/>
        <w:rPr>
          <w:rFonts w:ascii="Tahoma" w:hAnsi="Tahoma" w:cs="Tahoma"/>
          <w:b/>
          <w:bCs/>
          <w:smallCaps/>
          <w:spacing w:val="40"/>
          <w:sz w:val="32"/>
          <w:szCs w:val="28"/>
          <w14:shadow w14:blurRad="50800" w14:dist="38100" w14:dir="2700000" w14:sx="100000" w14:sy="100000" w14:kx="0" w14:ky="0" w14:algn="tl">
            <w14:srgbClr w14:val="000000">
              <w14:alpha w14:val="60000"/>
            </w14:srgbClr>
          </w14:shadow>
        </w:rPr>
      </w:pPr>
      <w:r w:rsidRPr="00894DD4">
        <w:rPr>
          <w:rFonts w:ascii="Tahoma" w:hAnsi="Tahoma" w:cs="Tahoma"/>
          <w:b/>
          <w:bCs/>
          <w:smallCaps/>
          <w:spacing w:val="40"/>
          <w:sz w:val="32"/>
          <w:szCs w:val="28"/>
          <w14:shadow w14:blurRad="50800" w14:dist="38100" w14:dir="2700000" w14:sx="100000" w14:sy="100000" w14:kx="0" w14:ky="0" w14:algn="tl">
            <w14:srgbClr w14:val="000000">
              <w14:alpha w14:val="60000"/>
            </w14:srgbClr>
          </w14:shadow>
        </w:rPr>
        <w:t xml:space="preserve">Teorie doktora Vlacha </w:t>
      </w:r>
    </w:p>
    <w:p w:rsidR="0073294C" w:rsidRPr="00465E76" w:rsidRDefault="0073294C" w:rsidP="0060050D">
      <w:pPr>
        <w:spacing w:after="0" w:line="300" w:lineRule="auto"/>
        <w:ind w:firstLine="709"/>
        <w:rPr>
          <w:rFonts w:ascii="Tahoma" w:hAnsi="Tahoma" w:cs="Tahoma"/>
        </w:rPr>
      </w:pPr>
      <w:r w:rsidRPr="00465E76">
        <w:rPr>
          <w:rFonts w:ascii="Tahoma" w:hAnsi="Tahoma" w:cs="Tahoma"/>
        </w:rPr>
        <w:t>Ačkoliv nemám rád všechna ta přirovnání a podobenství, kterými doktor Vlach proplétá své temperamentní řeči, uznávám, že na tom názorném příkladu s kavárnou, člověkem a mísou koblih n</w:t>
      </w:r>
      <w:r w:rsidR="00FE7C55" w:rsidRPr="00465E76">
        <w:rPr>
          <w:rFonts w:ascii="Tahoma" w:hAnsi="Tahoma" w:cs="Tahoma"/>
        </w:rPr>
        <w:t>ěco je. Lze na </w:t>
      </w:r>
      <w:r w:rsidRPr="00465E76">
        <w:rPr>
          <w:rFonts w:ascii="Tahoma" w:hAnsi="Tahoma" w:cs="Tahoma"/>
        </w:rPr>
        <w:t>něm aspoň přibližně ukázat, jakým člověkem je Saturnin. Doktor Vlach si totiž rozdělil lidi podle toho, jak se chovají v poloprázdné kavárně, mají-li před sebou mísu koblih. Představte si luxusní kavárnu za nedělního odpoledne. Venku je krá</w:t>
      </w:r>
      <w:r w:rsidR="00FE7C55" w:rsidRPr="00465E76">
        <w:rPr>
          <w:rFonts w:ascii="Tahoma" w:hAnsi="Tahoma" w:cs="Tahoma"/>
        </w:rPr>
        <w:t>sný den a hostů v </w:t>
      </w:r>
      <w:r w:rsidRPr="00465E76">
        <w:rPr>
          <w:rFonts w:ascii="Tahoma" w:hAnsi="Tahoma" w:cs="Tahoma"/>
        </w:rPr>
        <w:t xml:space="preserve">kavárně je málo. Už jste se nasnídali, přečetli jste všechny noviny </w:t>
      </w:r>
      <w:r w:rsidR="00A84AB8">
        <w:rPr>
          <w:rFonts w:ascii="Tahoma" w:hAnsi="Tahoma" w:cs="Tahoma"/>
        </w:rPr>
        <w:t>a </w:t>
      </w:r>
      <w:r w:rsidR="00FE7C55" w:rsidRPr="00465E76">
        <w:rPr>
          <w:rFonts w:ascii="Tahoma" w:hAnsi="Tahoma" w:cs="Tahoma"/>
        </w:rPr>
        <w:t>teď jste se pohodlně opřeli v </w:t>
      </w:r>
      <w:r w:rsidRPr="00465E76">
        <w:rPr>
          <w:rFonts w:ascii="Tahoma" w:hAnsi="Tahoma" w:cs="Tahoma"/>
        </w:rPr>
        <w:t xml:space="preserve">měkkém boxu a zamyšleně se díváte na mísu koblih. Nuda se pomalu rozlézá do všech koutů kavárny. A tu se tedy má ukázat, do které skupiny lidí podle teorie doktora Vlacha patříte. Jste-li prý člověkem bez fantazie, bez touhy po dynamice a bez smyslu pro humor, budete se na ty koblihy dívat tupě a bezmyšlenkovitě třeba až do poledne a pak se zvednete a půjdete k obědu. Mám důvodné podezření, že do této prvé skupiny zařazuje doktor Vlach také </w:t>
      </w:r>
      <w:r w:rsidR="00FE7C55" w:rsidRPr="00465E76">
        <w:rPr>
          <w:rFonts w:ascii="Tahoma" w:hAnsi="Tahoma" w:cs="Tahoma"/>
        </w:rPr>
        <w:t>mne. Myslím, že není v právu. O </w:t>
      </w:r>
      <w:r w:rsidRPr="00465E76">
        <w:rPr>
          <w:rFonts w:ascii="Tahoma" w:hAnsi="Tahoma" w:cs="Tahoma"/>
        </w:rPr>
        <w:t xml:space="preserve">humoru a o té dynamice nebudeme mluvit, ale to, že mi upírá fantazii, když ví, že se mi povedlo správně vyplnit úřední formuláře přiznání k dani důchodové, to mne opravdu překvapuje. Ale na tom nezáleží. </w:t>
      </w:r>
    </w:p>
    <w:p w:rsidR="0073294C" w:rsidRPr="00465E76" w:rsidRDefault="0073294C" w:rsidP="0060050D">
      <w:pPr>
        <w:spacing w:after="0" w:line="300" w:lineRule="auto"/>
        <w:ind w:firstLine="709"/>
        <w:rPr>
          <w:rFonts w:ascii="Tahoma" w:hAnsi="Tahoma" w:cs="Tahoma"/>
        </w:rPr>
      </w:pPr>
      <w:r w:rsidRPr="00465E76">
        <w:rPr>
          <w:rFonts w:ascii="Tahoma" w:hAnsi="Tahoma" w:cs="Tahoma"/>
        </w:rPr>
        <w:t>I kdybych mezi lidi tohoto druhu opravdu patřil, bylo by mi to milejší, nežli být příslušníkem skupiny druhé, která prý se při pohledu na ty koblihy baví představou, co by se dělo, kdyby někdo zčistajasna a bez výstrahy začal ostatní návštěvníky kavárny tím pečivem bomb</w:t>
      </w:r>
      <w:r w:rsidR="00FE7C55" w:rsidRPr="00465E76">
        <w:rPr>
          <w:rFonts w:ascii="Tahoma" w:hAnsi="Tahoma" w:cs="Tahoma"/>
        </w:rPr>
        <w:t>ardovat. Nechápu, jak dospělý a </w:t>
      </w:r>
      <w:r w:rsidRPr="00465E76">
        <w:rPr>
          <w:rFonts w:ascii="Tahoma" w:hAnsi="Tahoma" w:cs="Tahoma"/>
        </w:rPr>
        <w:t>rozumný člověk může myslit na takové věci. Přitom však úplně souhlasím s tím, že doktor Vlach, jak sám říká, patří do této skupiny. Z jakýchsi nepochopitelných důvodů je na to hrdý. Považuje tento druh lidí za duševně vyspělejší. Já si ovšem nedovedu představit, co má společného s duševní vyspělostí představa koblih, rozbíjejících se o hlavy pokojných návštěvníků kavárny. Nedovedu si to představit, ale prosím, nebudeme se o to přít. Mám totiž ustálené mínění o debatách s doktorem Vlachem. Kdykoliv jsem se totiž do takové debaty pustil, připad</w:t>
      </w:r>
      <w:r w:rsidR="00FE7C55" w:rsidRPr="00465E76">
        <w:rPr>
          <w:rFonts w:ascii="Tahoma" w:hAnsi="Tahoma" w:cs="Tahoma"/>
        </w:rPr>
        <w:t>al jsem si jako člověk, který z </w:t>
      </w:r>
      <w:r w:rsidRPr="00465E76">
        <w:rPr>
          <w:rFonts w:ascii="Tahoma" w:hAnsi="Tahoma" w:cs="Tahoma"/>
        </w:rPr>
        <w:t xml:space="preserve">pošetilosti prorazil zeď údolní přehrady. </w:t>
      </w:r>
    </w:p>
    <w:p w:rsidR="00EB3762" w:rsidRDefault="0073294C" w:rsidP="0060050D">
      <w:pPr>
        <w:spacing w:after="0" w:line="300" w:lineRule="auto"/>
        <w:ind w:firstLine="709"/>
        <w:rPr>
          <w:rFonts w:ascii="Tahoma" w:hAnsi="Tahoma" w:cs="Tahoma"/>
        </w:rPr>
      </w:pPr>
      <w:r w:rsidRPr="00465E76">
        <w:rPr>
          <w:rFonts w:ascii="Tahoma" w:hAnsi="Tahoma" w:cs="Tahoma"/>
        </w:rPr>
        <w:t>Kdyby mi osud nebyl přivedl do cesty Saturnina, nikdy bych byl nevěřil, že se vyskytuje ještě třetí druh lidí, takové jakési bílé vrány. Myslím tím lidi, které představa koblih svištících vzduchem láká natolik, že vstanou a uskuteční ji. K takovým jedincům chová doktor Vla</w:t>
      </w:r>
      <w:r w:rsidR="00FE7C55" w:rsidRPr="00465E76">
        <w:rPr>
          <w:rFonts w:ascii="Tahoma" w:hAnsi="Tahoma" w:cs="Tahoma"/>
        </w:rPr>
        <w:t>ch nezřízenou úctu. Tvrdí, že k </w:t>
      </w:r>
      <w:r w:rsidRPr="00465E76">
        <w:rPr>
          <w:rFonts w:ascii="Tahoma" w:hAnsi="Tahoma" w:cs="Tahoma"/>
        </w:rPr>
        <w:t>takovému činu je zapotřebí nejen vyhraněného smyslu pro komik</w:t>
      </w:r>
      <w:r w:rsidR="00FE7C55" w:rsidRPr="00465E76">
        <w:rPr>
          <w:rFonts w:ascii="Tahoma" w:hAnsi="Tahoma" w:cs="Tahoma"/>
        </w:rPr>
        <w:t>u, ale i odvahy, temperamentu a </w:t>
      </w:r>
      <w:r w:rsidRPr="00465E76">
        <w:rPr>
          <w:rFonts w:ascii="Tahoma" w:hAnsi="Tahoma" w:cs="Tahoma"/>
        </w:rPr>
        <w:t xml:space="preserve">já nevím čeho ještě. Podle mého názoru je k tomu potřebí tak neobvyklá dávka bláznovství, že každý rozumný tvor musí být jat údivem, že se takoví lidé mohou vyskytovat i mimo ústavy lidskou společností pro ně zřízené. Bylo mi, bohužel, souzeno, abych se přesvědčil na vlastní kůži, že takoví lidé skutečně existují a že nebyli dosud nijak omezeni v osobní svobodě. Saturnin totiž takovým člověkem opravdu je. </w:t>
      </w:r>
    </w:p>
    <w:p w:rsidR="004839D6" w:rsidRDefault="004839D6">
      <w:pPr>
        <w:rPr>
          <w:rFonts w:ascii="Tahoma" w:hAnsi="Tahoma" w:cs="Tahoma"/>
        </w:rPr>
      </w:pPr>
      <w:r>
        <w:rPr>
          <w:rFonts w:ascii="Tahoma" w:hAnsi="Tahoma" w:cs="Tahoma"/>
        </w:rPr>
        <w:br w:type="page"/>
      </w:r>
    </w:p>
    <w:p w:rsidR="004839D6" w:rsidRPr="004839D6" w:rsidRDefault="004839D6" w:rsidP="0060050D">
      <w:pPr>
        <w:spacing w:after="0" w:line="300" w:lineRule="auto"/>
        <w:ind w:firstLine="709"/>
        <w:rPr>
          <w:rFonts w:ascii="Tahoma" w:hAnsi="Tahoma" w:cs="Tahoma"/>
        </w:rPr>
      </w:pPr>
      <w:r w:rsidRPr="004839D6">
        <w:rPr>
          <w:rFonts w:ascii="Tahoma" w:hAnsi="Tahoma" w:cs="Tahoma"/>
        </w:rPr>
        <w:lastRenderedPageBreak/>
        <w:t xml:space="preserve">Ukázka je z úvodní kapitoly knihy, která má celkem 26 kapitol rozdělených na podkapitoly. Prvá kapitola se přitom dělí na následující podkapitoly. </w:t>
      </w:r>
    </w:p>
    <w:p w:rsidR="004221CF" w:rsidRDefault="004221CF" w:rsidP="0060050D">
      <w:pPr>
        <w:spacing w:after="0" w:line="300" w:lineRule="auto"/>
        <w:ind w:firstLine="709"/>
        <w:rPr>
          <w:rFonts w:ascii="Tahoma" w:hAnsi="Tahoma" w:cs="Tahoma"/>
        </w:rPr>
      </w:pPr>
      <w:r>
        <w:rPr>
          <w:rFonts w:ascii="Tahoma" w:hAnsi="Tahoma" w:cs="Tahoma"/>
        </w:rPr>
        <w:t>Teorie Doktora Vlacha</w:t>
      </w:r>
      <w:bookmarkStart w:id="0" w:name="_GoBack"/>
      <w:bookmarkEnd w:id="0"/>
    </w:p>
    <w:p w:rsidR="004839D6" w:rsidRPr="004839D6" w:rsidRDefault="004839D6" w:rsidP="0060050D">
      <w:pPr>
        <w:spacing w:after="0" w:line="300" w:lineRule="auto"/>
        <w:ind w:firstLine="709"/>
        <w:rPr>
          <w:rFonts w:ascii="Tahoma" w:hAnsi="Tahoma" w:cs="Tahoma"/>
        </w:rPr>
      </w:pPr>
      <w:r w:rsidRPr="004839D6">
        <w:rPr>
          <w:rFonts w:ascii="Tahoma" w:hAnsi="Tahoma" w:cs="Tahoma"/>
        </w:rPr>
        <w:t>Přijal jsem sluhu</w:t>
      </w:r>
    </w:p>
    <w:p w:rsidR="004839D6" w:rsidRPr="004839D6" w:rsidRDefault="004839D6" w:rsidP="0060050D">
      <w:pPr>
        <w:spacing w:after="0" w:line="300" w:lineRule="auto"/>
        <w:ind w:firstLine="709"/>
        <w:rPr>
          <w:rFonts w:ascii="Tahoma" w:hAnsi="Tahoma" w:cs="Tahoma"/>
        </w:rPr>
      </w:pPr>
      <w:r w:rsidRPr="004839D6">
        <w:rPr>
          <w:rFonts w:ascii="Tahoma" w:hAnsi="Tahoma" w:cs="Tahoma"/>
        </w:rPr>
        <w:t>Příhoda s lupičem </w:t>
      </w:r>
    </w:p>
    <w:p w:rsidR="004839D6" w:rsidRPr="00465E76" w:rsidRDefault="004839D6" w:rsidP="0060050D">
      <w:pPr>
        <w:spacing w:after="0" w:line="300" w:lineRule="auto"/>
        <w:ind w:firstLine="709"/>
        <w:rPr>
          <w:rFonts w:ascii="Tahoma" w:hAnsi="Tahoma" w:cs="Tahoma"/>
        </w:rPr>
      </w:pPr>
      <w:r w:rsidRPr="004839D6">
        <w:rPr>
          <w:rFonts w:ascii="Tahoma" w:hAnsi="Tahoma" w:cs="Tahoma"/>
        </w:rPr>
        <w:t xml:space="preserve">Doktor Vlach mluví o zdravém rozumu, výstražných tabulkách </w:t>
      </w:r>
      <w:r w:rsidRPr="004221CF">
        <w:rPr>
          <w:rFonts w:ascii="Tahoma" w:hAnsi="Tahoma" w:cs="Tahoma"/>
        </w:rPr>
        <w:t>a</w:t>
      </w:r>
      <w:r w:rsidR="00503568" w:rsidRPr="004221CF">
        <w:rPr>
          <w:rFonts w:ascii="Tahoma" w:hAnsi="Tahoma" w:cs="Tahoma"/>
        </w:rPr>
        <w:t> </w:t>
      </w:r>
      <w:r w:rsidRPr="004221CF">
        <w:rPr>
          <w:rFonts w:ascii="Tahoma" w:hAnsi="Tahoma" w:cs="Tahoma"/>
        </w:rPr>
        <w:t>Pythagorovi</w:t>
      </w:r>
    </w:p>
    <w:sectPr w:rsidR="004839D6" w:rsidRPr="00465E76" w:rsidSect="00F03CA6">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4C"/>
    <w:rsid w:val="000B6882"/>
    <w:rsid w:val="001B3D10"/>
    <w:rsid w:val="00211123"/>
    <w:rsid w:val="0026566E"/>
    <w:rsid w:val="003115B1"/>
    <w:rsid w:val="004221CF"/>
    <w:rsid w:val="00465E76"/>
    <w:rsid w:val="004839D6"/>
    <w:rsid w:val="00503568"/>
    <w:rsid w:val="0060050D"/>
    <w:rsid w:val="006D4FDB"/>
    <w:rsid w:val="0073294C"/>
    <w:rsid w:val="00894DD4"/>
    <w:rsid w:val="00A84AB8"/>
    <w:rsid w:val="00B7510E"/>
    <w:rsid w:val="00C022F0"/>
    <w:rsid w:val="00CC315B"/>
    <w:rsid w:val="00D17C76"/>
    <w:rsid w:val="00DD3251"/>
    <w:rsid w:val="00EB3762"/>
    <w:rsid w:val="00F03CA6"/>
    <w:rsid w:val="00FA64C7"/>
    <w:rsid w:val="00FD57AC"/>
    <w:rsid w:val="00FE7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5E9A"/>
  <w15:docId w15:val="{1208CBFE-2427-4F3F-8470-271E8978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3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3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2823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Lenka Podmolíková</dc:creator>
  <cp:lastModifiedBy>Adam Lektor</cp:lastModifiedBy>
  <cp:revision>8</cp:revision>
  <dcterms:created xsi:type="dcterms:W3CDTF">2019-07-18T08:52:00Z</dcterms:created>
  <dcterms:modified xsi:type="dcterms:W3CDTF">2019-07-18T09:30:00Z</dcterms:modified>
</cp:coreProperties>
</file>